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lineRule="auto" w:line="276" w:before="0" w:after="140"/>
        <w:ind w:hanging="0" w:start="0" w:end="0"/>
        <w:jc w:val="start"/>
        <w:rPr>
          <w:sz w:val="40"/>
          <w:szCs w:val="40"/>
          <w:highlight w:val="none"/>
          <w:shd w:fill="auto" w:val="clear"/>
        </w:rPr>
      </w:pPr>
      <w:bookmarkStart w:id="0" w:name="article_title"/>
      <w:bookmarkEnd w:id="0"/>
      <w:r>
        <w:rPr>
          <w:sz w:val="40"/>
          <w:szCs w:val="40"/>
          <w:shd w:fill="auto" w:val="clear"/>
        </w:rPr>
        <w:t>Bible Study for Saturday, February 7th, 2026</w:t>
      </w:r>
    </w:p>
    <w:p>
      <w:pPr>
        <w:pStyle w:val="BodyText"/>
        <w:ind w:hanging="0" w:start="0" w:end="0"/>
        <w:jc w:val="center"/>
        <w:rPr>
          <w:sz w:val="36"/>
          <w:szCs w:val="36"/>
          <w:highlight w:val="none"/>
          <w:shd w:fill="auto" w:val="clear"/>
        </w:rPr>
      </w:pPr>
      <w:r>
        <w:rPr>
          <w:sz w:val="36"/>
          <w:szCs w:val="36"/>
          <w:shd w:fill="auto" w:val="clear"/>
        </w:rPr>
        <w:t>O Love divine, whose constant beam</w:t>
        <w:br/>
        <w:t>Shines on the eyes that will not see,</w:t>
        <w:br/>
        <w:t>And waits to bless us while we dream,</w:t>
        <w:br/>
        <w:t>Nor leav’st us though we turn from Thee.</w:t>
        <w:br/>
        <w:t>Nor bounds, nor clime, nor creed Thou know’st,</w:t>
        <w:br/>
        <w:t>Wide as our need Thy favors fall;</w:t>
        <w:br/>
        <w:t>The white wings of the Holy Ghost</w:t>
        <w:br/>
        <w:t>Stoop unseen o’er the heads of all.</w:t>
      </w:r>
    </w:p>
    <w:p>
      <w:pPr>
        <w:pStyle w:val="BodyText"/>
        <w:jc w:val="center"/>
        <w:rPr>
          <w:sz w:val="36"/>
          <w:szCs w:val="36"/>
          <w:highlight w:val="none"/>
          <w:shd w:fill="auto" w:val="clear"/>
        </w:rPr>
      </w:pPr>
      <w:r>
        <w:rPr>
          <w:sz w:val="36"/>
          <w:szCs w:val="36"/>
          <w:shd w:fill="auto" w:val="clear"/>
        </w:rPr>
        <w:t>O Truth which sage and prophet saw,</w:t>
        <w:br/>
        <w:t>Long sought without, but found within,</w:t>
        <w:br/>
        <w:t>The rule of Love beyond all law,</w:t>
        <w:br/>
        <w:t>The Life o’ercoming death and sin,</w:t>
        <w:br/>
        <w:t>O shine on us with light which glowed</w:t>
        <w:br/>
        <w:t>Upon the waiting shepherds’ way,</w:t>
        <w:br/>
        <w:t>Who saw the darkness overflowed</w:t>
        <w:br/>
        <w:t>With tides of everlasting day.</w:t>
      </w:r>
    </w:p>
    <w:p>
      <w:pPr>
        <w:pStyle w:val="BodyText"/>
        <w:ind w:hanging="0" w:start="375" w:end="0"/>
        <w:rPr>
          <w:sz w:val="36"/>
          <w:szCs w:val="36"/>
        </w:rPr>
      </w:pPr>
      <w:hyperlink r:id="rId2" w:tgtFrame="_blank">
        <w:r>
          <w:rPr>
            <w:rStyle w:val="Hyperlink"/>
            <w:sz w:val="36"/>
            <w:szCs w:val="36"/>
            <w:shd w:fill="auto" w:val="clear"/>
          </w:rPr>
          <w:t>Hymn 229</w:t>
        </w:r>
      </w:hyperlink>
      <w:r>
        <w:rPr>
          <w:sz w:val="36"/>
          <w:szCs w:val="36"/>
          <w:shd w:fill="auto" w:val="clear"/>
        </w:rPr>
        <w:t>, words written by John Greenleaf Whittier</w:t>
      </w:r>
    </w:p>
    <w:p>
      <w:pPr>
        <w:pStyle w:val="HorizontalLine"/>
        <w:spacing w:lineRule="auto" w:line="276" w:before="0" w:after="140"/>
        <w:rPr>
          <w:sz w:val="36"/>
          <w:szCs w:val="36"/>
          <w:highlight w:val="none"/>
          <w:shd w:fill="auto" w:val="clear"/>
        </w:rPr>
      </w:pPr>
      <w:r>
        <w:rPr>
          <w:sz w:val="36"/>
          <w:szCs w:val="36"/>
          <w:shd w:fill="auto" w:val="clear"/>
        </w:rPr>
      </w:r>
    </w:p>
    <w:p>
      <w:pPr>
        <w:pStyle w:val="Heading2"/>
        <w:spacing w:lineRule="auto" w:line="276" w:before="0" w:after="140"/>
        <w:ind w:hanging="0" w:start="0" w:end="0"/>
        <w:rPr/>
      </w:pPr>
      <w:r>
        <w:rPr>
          <w:rStyle w:val="Strong"/>
          <w:b/>
          <w:bCs/>
          <w:shd w:fill="auto" w:val="clear"/>
        </w:rPr>
        <w:t>Topic: Spirit which is of God</w:t>
      </w:r>
    </w:p>
    <w:p>
      <w:pPr>
        <w:pStyle w:val="BodyText"/>
        <w:spacing w:lineRule="auto" w:line="276" w:before="0" w:after="140"/>
        <w:ind w:hanging="0" w:start="0" w:end="0"/>
        <w:rPr/>
      </w:pPr>
      <w:r>
        <w:rPr>
          <w:rStyle w:val="Strong"/>
          <w:b/>
          <w:bCs/>
          <w:sz w:val="36"/>
          <w:szCs w:val="36"/>
          <w:shd w:fill="auto" w:val="clear"/>
        </w:rPr>
        <w:t>Moderator: Thomas from NY</w:t>
      </w:r>
    </w:p>
    <w:p>
      <w:pPr>
        <w:pStyle w:val="BodyText"/>
        <w:spacing w:lineRule="auto" w:line="276" w:before="0" w:after="140"/>
        <w:ind w:hanging="0" w:start="0" w:end="0"/>
        <w:rPr/>
      </w:pPr>
      <w:r>
        <w:rPr>
          <w:rStyle w:val="Strong"/>
          <w:b/>
          <w:bCs/>
          <w:sz w:val="36"/>
          <w:szCs w:val="36"/>
          <w:shd w:fill="auto" w:val="clear"/>
        </w:rPr>
        <w:t xml:space="preserve">Text: </w:t>
      </w:r>
      <w:r>
        <w:rPr>
          <w:rStyle w:val="Strong"/>
          <w:b/>
          <w:bCs/>
          <w:sz w:val="36"/>
          <w:szCs w:val="36"/>
          <w:shd w:fill="auto" w:val="clear"/>
        </w:rPr>
        <w:t xml:space="preserve">I </w:t>
      </w:r>
      <w:r>
        <w:rPr>
          <w:rStyle w:val="Strong"/>
          <w:b/>
          <w:bCs/>
          <w:sz w:val="36"/>
          <w:szCs w:val="36"/>
          <w:shd w:fill="auto" w:val="clear"/>
        </w:rPr>
        <w:t>Samuel 3:1-21</w:t>
      </w:r>
    </w:p>
    <w:p>
      <w:pPr>
        <w:pStyle w:val="Heading3"/>
        <w:spacing w:lineRule="auto" w:line="276" w:before="0" w:after="140"/>
        <w:rPr>
          <w:sz w:val="36"/>
          <w:szCs w:val="36"/>
        </w:rPr>
      </w:pPr>
      <w:r>
        <w:rPr>
          <w:rStyle w:val="Strong"/>
          <w:b/>
          <w:bCs/>
          <w:sz w:val="36"/>
          <w:szCs w:val="36"/>
          <w:shd w:fill="auto" w:val="clear"/>
        </w:rPr>
        <w:t>Questions: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spacing w:before="0" w:after="0"/>
        <w:ind w:hanging="283" w:start="900" w:end="0"/>
        <w:rPr>
          <w:sz w:val="36"/>
          <w:szCs w:val="36"/>
        </w:rPr>
      </w:pPr>
      <w:r>
        <w:rPr>
          <w:rStyle w:val="Strong"/>
          <w:sz w:val="36"/>
          <w:szCs w:val="36"/>
          <w:shd w:fill="auto" w:val="clear"/>
        </w:rPr>
        <w:t xml:space="preserve"> </w:t>
      </w:r>
      <w:r>
        <w:rPr>
          <w:rStyle w:val="Strong"/>
          <w:sz w:val="36"/>
          <w:szCs w:val="36"/>
          <w:shd w:fill="auto" w:val="clear"/>
        </w:rPr>
        <w:t xml:space="preserve">What do we know about Eli? </w:t>
      </w:r>
    </w:p>
    <w:p>
      <w:pPr>
        <w:pStyle w:val="BodyText"/>
        <w:spacing w:before="0" w:after="0"/>
        <w:ind w:hanging="0" w:start="450" w:end="0"/>
        <w:rPr>
          <w:rStyle w:val="Strong"/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spacing w:before="0" w:after="0"/>
        <w:ind w:hanging="283" w:start="900"/>
        <w:rPr>
          <w:sz w:val="36"/>
          <w:szCs w:val="36"/>
        </w:rPr>
      </w:pPr>
      <w:r>
        <w:rPr>
          <w:rStyle w:val="Strong"/>
          <w:sz w:val="36"/>
          <w:szCs w:val="36"/>
          <w:shd w:fill="auto" w:val="clear"/>
        </w:rPr>
        <w:t xml:space="preserve"> </w:t>
      </w:r>
      <w:r>
        <w:rPr>
          <w:rStyle w:val="Strong"/>
          <w:sz w:val="36"/>
          <w:szCs w:val="36"/>
          <w:shd w:fill="auto" w:val="clear"/>
        </w:rPr>
        <w:t xml:space="preserve">Why did God speak to Samuel? </w:t>
      </w:r>
    </w:p>
    <w:p>
      <w:pPr>
        <w:pStyle w:val="BodyText"/>
        <w:spacing w:before="0" w:after="0"/>
        <w:ind w:start="450"/>
        <w:rPr>
          <w:rStyle w:val="Strong"/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spacing w:before="0" w:after="0"/>
        <w:ind w:hanging="283" w:start="450" w:end="0"/>
        <w:rPr>
          <w:sz w:val="36"/>
          <w:szCs w:val="36"/>
        </w:rPr>
      </w:pPr>
      <w:r>
        <w:rPr>
          <w:rStyle w:val="Strong"/>
          <w:sz w:val="36"/>
          <w:szCs w:val="36"/>
          <w:shd w:fill="auto" w:val="clear"/>
        </w:rPr>
        <w:t xml:space="preserve"> </w:t>
      </w:r>
      <w:r>
        <w:rPr>
          <w:rStyle w:val="Strong"/>
          <w:sz w:val="36"/>
          <w:szCs w:val="36"/>
          <w:shd w:fill="auto" w:val="clear"/>
        </w:rPr>
        <w:t xml:space="preserve">Samuel was established as a “prophet of the </w:t>
      </w:r>
      <w:r>
        <w:rPr>
          <w:rStyle w:val="Strong"/>
          <w:smallCaps/>
          <w:sz w:val="36"/>
          <w:szCs w:val="36"/>
          <w:shd w:fill="auto" w:val="clear"/>
        </w:rPr>
        <w:t>Lord</w:t>
      </w:r>
      <w:r>
        <w:rPr>
          <w:rStyle w:val="Strong"/>
          <w:sz w:val="36"/>
          <w:szCs w:val="36"/>
          <w:shd w:fill="auto" w:val="clear"/>
        </w:rPr>
        <w:t xml:space="preserve">.” Describe one thing Samuel did as a prophet. </w:t>
      </w:r>
    </w:p>
    <w:p>
      <w:pPr>
        <w:pStyle w:val="BodyText"/>
        <w:spacing w:before="0" w:after="0"/>
        <w:ind w:hanging="0" w:start="0" w:end="0"/>
        <w:rPr>
          <w:rStyle w:val="Strong"/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ind w:hanging="283" w:start="450" w:end="0"/>
        <w:rPr>
          <w:sz w:val="36"/>
          <w:szCs w:val="36"/>
        </w:rPr>
      </w:pPr>
      <w:r>
        <w:rPr>
          <w:rStyle w:val="Strong"/>
          <w:sz w:val="36"/>
          <w:szCs w:val="36"/>
          <w:shd w:fill="auto" w:val="clear"/>
        </w:rPr>
        <w:t xml:space="preserve"> </w:t>
      </w:r>
      <w:r>
        <w:rPr>
          <w:rStyle w:val="Strong"/>
          <w:sz w:val="36"/>
          <w:szCs w:val="36"/>
          <w:shd w:fill="auto" w:val="clear"/>
        </w:rPr>
        <w:t>What is the “Spirit which is of God?” (</w:t>
      </w:r>
      <w:hyperlink r:id="rId3" w:anchor="1Corinthians-Chapter-2" w:tgtFrame="_blank">
        <w:r>
          <w:rPr>
            <w:rStyle w:val="Hyperlink"/>
            <w:b/>
            <w:bCs/>
            <w:sz w:val="36"/>
            <w:szCs w:val="36"/>
            <w:shd w:fill="auto" w:val="clear"/>
          </w:rPr>
          <w:t>I Corinthians 2:12</w:t>
        </w:r>
      </w:hyperlink>
      <w:r>
        <w:rPr>
          <w:rStyle w:val="Strong"/>
          <w:sz w:val="36"/>
          <w:szCs w:val="36"/>
          <w:shd w:fill="auto" w:val="clear"/>
        </w:rPr>
        <w:t xml:space="preserve">; </w:t>
      </w:r>
      <w:hyperlink r:id="rId4" w:anchor="page_89" w:tgtFrame="_blank">
        <w:r>
          <w:rPr>
            <w:rStyle w:val="Hyperlink"/>
            <w:b/>
            <w:bCs/>
            <w:sz w:val="36"/>
            <w:szCs w:val="36"/>
            <w:shd w:fill="auto" w:val="clear"/>
          </w:rPr>
          <w:t>S&amp;H, p. 89:20-21</w:t>
        </w:r>
      </w:hyperlink>
      <w:r>
        <w:rPr>
          <w:rStyle w:val="Strong"/>
          <w:sz w:val="36"/>
          <w:szCs w:val="36"/>
          <w:shd w:fill="auto" w:val="clear"/>
        </w:rPr>
        <w:t xml:space="preserve">) </w:t>
      </w:r>
    </w:p>
    <w:p>
      <w:pPr>
        <w:pStyle w:val="BodyText"/>
        <w:bidi w:val="0"/>
        <w:spacing w:lineRule="auto" w:line="276" w:before="0" w:after="140"/>
        <w:ind w:hanging="0" w:start="0" w:end="0"/>
        <w:jc w:val="start"/>
        <w:rPr>
          <w:sz w:val="36"/>
          <w:szCs w:val="36"/>
          <w:highlight w:val="none"/>
          <w:shd w:fill="auto" w:val="clear"/>
        </w:rPr>
      </w:pPr>
      <w:r>
        <w:rPr>
          <w:sz w:val="36"/>
          <w:szCs w:val="36"/>
          <w:shd w:fill="auto" w:val="clear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450"/>
        </w:tabs>
        <w:ind w:start="450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Arial Unicode M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Arial Unicode MS" w:cs="Arial Unicode M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spacing w:before="240" w:after="120"/>
      <w:outlineLvl w:val="0"/>
    </w:pPr>
    <w:rPr>
      <w:rFonts w:ascii="Liberation Serif" w:hAnsi="Liberation Serif" w:eastAsia="Arial Unicode MS" w:cs="Arial Unicode MS"/>
      <w:b/>
      <w:bCs/>
      <w:sz w:val="48"/>
      <w:szCs w:val="48"/>
    </w:rPr>
  </w:style>
  <w:style w:type="paragraph" w:styleId="Heading2">
    <w:name w:val="heading 2"/>
    <w:basedOn w:val="Heading"/>
    <w:next w:val="BodyText"/>
    <w:qFormat/>
    <w:pPr>
      <w:spacing w:before="200" w:after="120"/>
      <w:outlineLvl w:val="1"/>
    </w:pPr>
    <w:rPr>
      <w:rFonts w:ascii="Liberation Serif" w:hAnsi="Liberation Serif" w:eastAsia="Arial Unicode MS" w:cs="Arial Unicode MS"/>
      <w:b/>
      <w:bCs/>
      <w:sz w:val="36"/>
      <w:szCs w:val="36"/>
    </w:rPr>
  </w:style>
  <w:style w:type="paragraph" w:styleId="Heading3">
    <w:name w:val="heading 3"/>
    <w:basedOn w:val="Heading"/>
    <w:next w:val="BodyText"/>
    <w:qFormat/>
    <w:pPr>
      <w:spacing w:before="140" w:after="120"/>
      <w:outlineLvl w:val="2"/>
    </w:pPr>
    <w:rPr>
      <w:rFonts w:ascii="Liberation Serif" w:hAnsi="Liberation Serif" w:eastAsia="Arial Unicode MS" w:cs="Arial Unicode MS"/>
      <w:b/>
      <w:bCs/>
      <w:sz w:val="28"/>
      <w:szCs w:val="28"/>
    </w:rPr>
  </w:style>
  <w:style w:type="character" w:styleId="Hyperlink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Emphasis">
    <w:name w:val="Emphasis"/>
    <w:qFormat/>
    <w:rPr>
      <w:i/>
      <w:iCs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hymns.plainfieldcs.com/hymn-229/" TargetMode="External"/><Relationship Id="rId3" Type="http://schemas.openxmlformats.org/officeDocument/2006/relationships/hyperlink" Target="https://bible.plainfieldcs.com/new-testament/i-corinthians/" TargetMode="External"/><Relationship Id="rId4" Type="http://schemas.openxmlformats.org/officeDocument/2006/relationships/hyperlink" Target="https://books.plainfieldcs.com/mary-baker-eddy/science-and-health-with-key-to-the-scriptures-1910-edition-complete-book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LibreOffice/25.2.7.2$Linux_X86_64 LibreOffice_project/520$Build-2</Application>
  <AppVersion>15.0000</AppVersion>
  <Pages>2</Pages>
  <Words>185</Words>
  <Characters>820</Characters>
  <CharactersWithSpaces>997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2025-11-17T17:11:20Z</dcterms:created>
  <dc:creator/>
  <dc:description/>
  <dc:language>en-US</dc:language>
  <cp:lastModifiedBy/>
  <dcterms:modified xsi:type="dcterms:W3CDTF">2026-02-01T20:17:37Z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