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ind w:hanging="0" w:start="0" w:end="0"/>
        <w:jc w:val="start"/>
        <w:rPr>
          <w:sz w:val="36"/>
          <w:szCs w:val="36"/>
        </w:rPr>
      </w:pPr>
      <w:bookmarkStart w:id="0" w:name="article_title"/>
      <w:bookmarkEnd w:id="0"/>
      <w:r>
        <w:rPr>
          <w:sz w:val="36"/>
          <w:szCs w:val="36"/>
        </w:rPr>
        <w:t>Bible Study for Saturday, January 25th, 2026</w:t>
      </w:r>
    </w:p>
    <w:p>
      <w:pPr>
        <w:pStyle w:val="BodyText"/>
        <w:bidi w:val="0"/>
        <w:ind w:hanging="0" w:start="0" w:end="0"/>
        <w:jc w:val="start"/>
        <w:rPr/>
      </w:pPr>
      <w:r>
        <w:rPr/>
      </w:r>
    </w:p>
    <w:p>
      <w:pPr>
        <w:pStyle w:val="Heading2"/>
        <w:bidi w:val="0"/>
        <w:ind w:hanging="0" w:start="0" w:end="0"/>
        <w:jc w:val="start"/>
        <w:rPr/>
      </w:pPr>
      <w:r>
        <w:rPr>
          <w:rStyle w:val="Strong"/>
          <w:b/>
          <w:bCs/>
          <w:sz w:val="32"/>
          <w:szCs w:val="32"/>
        </w:rPr>
        <w:t>Topic: The Farewell Discourse</w:t>
      </w:r>
    </w:p>
    <w:p>
      <w:pPr>
        <w:pStyle w:val="BodyText"/>
        <w:bidi w:val="0"/>
        <w:ind w:hanging="0" w:start="375" w:end="0"/>
        <w:jc w:val="start"/>
        <w:rPr/>
      </w:pPr>
      <w:r>
        <w:rPr/>
        <w:t>“</w:t>
      </w:r>
      <w:r>
        <w:rPr/>
        <w:t>The Book of John is conceded to be the book of great spiritual meaning, especially the thirteenth to seventeenth chapters, which are devoted to one subject: THE LAST SUPPER. These chapters are of great importance to the students of Christian Science.”</w:t>
      </w:r>
    </w:p>
    <w:p>
      <w:pPr>
        <w:pStyle w:val="BodyText"/>
        <w:bidi w:val="0"/>
        <w:ind w:hanging="0" w:start="375" w:end="0"/>
        <w:jc w:val="start"/>
        <w:rPr/>
      </w:pPr>
      <w:r>
        <w:rPr/>
        <w:t xml:space="preserve">                                                                                                    </w:t>
      </w:r>
      <w:r>
        <w:rPr/>
        <w:t xml:space="preserve">from </w:t>
      </w:r>
      <w:hyperlink r:id="rId2">
        <w:r>
          <w:rPr>
            <w:rStyle w:val="Hyperlink"/>
          </w:rPr>
          <w:t>“Oneness” by Bicknell Young</w:t>
        </w:r>
      </w:hyperlink>
    </w:p>
    <w:p>
      <w:pPr>
        <w:pStyle w:val="Heading3"/>
        <w:bidi w:val="0"/>
        <w:jc w:val="start"/>
        <w:rPr/>
      </w:pPr>
      <w:r>
        <w:rPr>
          <w:rStyle w:val="Strong"/>
          <w:b/>
          <w:bCs/>
        </w:rPr>
        <w:t>Moderator:</w:t>
      </w:r>
      <w:r>
        <w:rPr/>
        <w:t xml:space="preserve"> Thomas from NY</w:t>
      </w:r>
    </w:p>
    <w:p>
      <w:pPr>
        <w:pStyle w:val="Heading3"/>
        <w:bidi w:val="0"/>
        <w:jc w:val="start"/>
        <w:rPr/>
      </w:pPr>
      <w:r>
        <w:rPr>
          <w:rStyle w:val="Strong"/>
          <w:b/>
          <w:bCs/>
        </w:rPr>
        <w:t xml:space="preserve">Readings: </w:t>
      </w:r>
      <w:hyperlink r:id="rId3" w:anchor="John-Chapter-13-Verse-31" w:tgtFrame="_blank">
        <w:r>
          <w:rPr>
            <w:rStyle w:val="Hyperlink"/>
            <w:b/>
            <w:b/>
            <w:bCs/>
          </w:rPr>
          <w:t>John 13:31 to 17:26</w:t>
        </w:r>
      </w:hyperlink>
    </w:p>
    <w:p>
      <w:pPr>
        <w:pStyle w:val="Heading3"/>
        <w:bidi w:val="0"/>
        <w:jc w:val="start"/>
        <w:rPr/>
      </w:pPr>
      <w:r>
        <w:rPr>
          <w:rStyle w:val="Strong"/>
          <w:b/>
          <w:bCs/>
        </w:rPr>
        <w:t>Questions:</w:t>
      </w:r>
    </w:p>
    <w:p>
      <w:pPr>
        <w:pStyle w:val="BodyText"/>
        <w:numPr>
          <w:ilvl w:val="0"/>
          <w:numId w:val="1"/>
        </w:numPr>
        <w:bidi w:val="0"/>
        <w:spacing w:before="0" w:after="0"/>
        <w:jc w:val="start"/>
        <w:rPr/>
      </w:pPr>
      <w:r>
        <w:rPr/>
        <w:t xml:space="preserve">What is the Farewell Discourse? </w:t>
      </w:r>
    </w:p>
    <w:p>
      <w:pPr>
        <w:pStyle w:val="BodyText"/>
        <w:numPr>
          <w:ilvl w:val="0"/>
          <w:numId w:val="1"/>
        </w:numPr>
        <w:bidi w:val="0"/>
        <w:spacing w:before="0" w:after="0"/>
        <w:jc w:val="start"/>
        <w:rPr/>
      </w:pPr>
      <w:r>
        <w:rPr/>
        <w:t>What is the answer to Thomas’ question, “how can we know the way?” (</w:t>
      </w:r>
      <w:r>
        <w:fldChar w:fldCharType="begin"/>
      </w:r>
      <w:r>
        <w:rPr>
          <w:rStyle w:val="Hyperlink"/>
        </w:rPr>
        <w:instrText xml:space="preserve"> HYPERLINK "https://bible.plainfieldcs.com/new-testament/john/" \l "John-Chapter-14-Verse-5"</w:instrText>
      </w:r>
      <w:r>
        <w:rPr>
          <w:rStyle w:val="Hyperlink"/>
        </w:rPr>
        <w:fldChar w:fldCharType="separate"/>
      </w:r>
      <w:r>
        <w:rPr>
          <w:rStyle w:val="Hyperlink"/>
        </w:rPr>
        <w:t>John 14 : 5</w:t>
      </w:r>
      <w:r>
        <w:rPr>
          <w:rStyle w:val="Hyperlink"/>
        </w:rPr>
        <w:fldChar w:fldCharType="end"/>
      </w:r>
      <w:r>
        <w:rPr/>
        <w:t xml:space="preserve">) </w:t>
      </w:r>
    </w:p>
    <w:p>
      <w:pPr>
        <w:pStyle w:val="BodyText"/>
        <w:numPr>
          <w:ilvl w:val="0"/>
          <w:numId w:val="1"/>
        </w:numPr>
        <w:bidi w:val="0"/>
        <w:spacing w:before="0" w:after="0"/>
        <w:jc w:val="start"/>
        <w:rPr/>
      </w:pPr>
      <w:r>
        <w:rPr/>
        <w:t xml:space="preserve">How does one be a branch of the “true vine?” (“I am the true vine, ye are the branches,” </w:t>
      </w:r>
      <w:r>
        <w:fldChar w:fldCharType="begin"/>
      </w:r>
      <w:r>
        <w:rPr>
          <w:rStyle w:val="Hyperlink"/>
        </w:rPr>
        <w:instrText xml:space="preserve"> HYPERLINK "https://bible.plainfieldcs.com/new-testament/john/" \l "John-Chapter-15-Verse-5"</w:instrText>
      </w:r>
      <w:r>
        <w:rPr>
          <w:rStyle w:val="Hyperlink"/>
        </w:rPr>
        <w:fldChar w:fldCharType="separate"/>
      </w:r>
      <w:r>
        <w:rPr>
          <w:rStyle w:val="Hyperlink"/>
        </w:rPr>
        <w:t>John 15 : 5</w:t>
      </w:r>
      <w:r>
        <w:rPr>
          <w:rStyle w:val="Hyperlink"/>
        </w:rPr>
        <w:fldChar w:fldCharType="end"/>
      </w:r>
      <w:r>
        <w:rPr/>
        <w:t xml:space="preserve">) </w:t>
      </w:r>
    </w:p>
    <w:p>
      <w:pPr>
        <w:pStyle w:val="BodyText"/>
        <w:numPr>
          <w:ilvl w:val="0"/>
          <w:numId w:val="1"/>
        </w:numPr>
        <w:bidi w:val="0"/>
        <w:jc w:val="start"/>
        <w:rPr/>
      </w:pPr>
      <w:r>
        <w:rPr/>
        <w:t>What is “oneness?” (</w:t>
      </w:r>
      <w:r>
        <w:fldChar w:fldCharType="begin"/>
      </w:r>
      <w:r>
        <w:rPr>
          <w:rStyle w:val="Hyperlink"/>
        </w:rPr>
        <w:instrText xml:space="preserve"> HYPERLINK "https://bible.plainfieldcs.com/new-testament/john/" \l "John-Chapter-17-Verse-20"</w:instrText>
      </w:r>
      <w:r>
        <w:rPr>
          <w:rStyle w:val="Hyperlink"/>
        </w:rPr>
        <w:fldChar w:fldCharType="separate"/>
      </w:r>
      <w:r>
        <w:rPr>
          <w:rStyle w:val="Hyperlink"/>
        </w:rPr>
        <w:t>John 17 : 20-23</w:t>
      </w:r>
      <w:r>
        <w:rPr>
          <w:rStyle w:val="Hyperlink"/>
        </w:rPr>
        <w:fldChar w:fldCharType="end"/>
      </w:r>
      <w:r>
        <w:rPr/>
        <w:t xml:space="preserve">) 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397"/>
        </w:tabs>
        <w:ind w:start="754" w:hanging="397"/>
      </w:pPr>
      <w:rPr/>
    </w:lvl>
    <w:lvl w:ilvl="1">
      <w:start w:val="1"/>
      <w:numFmt w:val="decimal"/>
      <w:lvlText w:val="%2."/>
      <w:lvlJc w:val="start"/>
      <w:pPr>
        <w:tabs>
          <w:tab w:val="num" w:pos="794"/>
        </w:tabs>
        <w:ind w:start="1151" w:hanging="397"/>
      </w:pPr>
      <w:rPr/>
    </w:lvl>
    <w:lvl w:ilvl="2">
      <w:start w:val="1"/>
      <w:numFmt w:val="decimal"/>
      <w:lvlText w:val="%3."/>
      <w:lvlJc w:val="start"/>
      <w:pPr>
        <w:tabs>
          <w:tab w:val="num" w:pos="1191"/>
        </w:tabs>
        <w:ind w:start="1548" w:hanging="397"/>
      </w:pPr>
      <w:rPr/>
    </w:lvl>
    <w:lvl w:ilvl="3">
      <w:start w:val="1"/>
      <w:numFmt w:val="decimal"/>
      <w:lvlText w:val="%4."/>
      <w:lvlJc w:val="start"/>
      <w:pPr>
        <w:tabs>
          <w:tab w:val="num" w:pos="1588"/>
        </w:tabs>
        <w:ind w:start="1945" w:hanging="397"/>
      </w:pPr>
      <w:rPr/>
    </w:lvl>
    <w:lvl w:ilvl="4">
      <w:start w:val="1"/>
      <w:numFmt w:val="decimal"/>
      <w:lvlText w:val="%5."/>
      <w:lvlJc w:val="start"/>
      <w:pPr>
        <w:tabs>
          <w:tab w:val="num" w:pos="1985"/>
        </w:tabs>
        <w:ind w:start="2342" w:hanging="397"/>
      </w:pPr>
      <w:rPr/>
    </w:lvl>
    <w:lvl w:ilvl="5">
      <w:start w:val="1"/>
      <w:numFmt w:val="decimal"/>
      <w:lvlText w:val="%6."/>
      <w:lvlJc w:val="start"/>
      <w:pPr>
        <w:tabs>
          <w:tab w:val="num" w:pos="2381"/>
        </w:tabs>
        <w:ind w:start="2738" w:hanging="397"/>
      </w:pPr>
      <w:rPr/>
    </w:lvl>
    <w:lvl w:ilvl="6">
      <w:start w:val="1"/>
      <w:numFmt w:val="decimal"/>
      <w:lvlText w:val="%7."/>
      <w:lvlJc w:val="start"/>
      <w:pPr>
        <w:tabs>
          <w:tab w:val="num" w:pos="2778"/>
        </w:tabs>
        <w:ind w:start="3135" w:hanging="397"/>
      </w:pPr>
      <w:rPr/>
    </w:lvl>
    <w:lvl w:ilvl="7">
      <w:start w:val="1"/>
      <w:numFmt w:val="decimal"/>
      <w:lvlText w:val="%8."/>
      <w:lvlJc w:val="start"/>
      <w:pPr>
        <w:tabs>
          <w:tab w:val="num" w:pos="3175"/>
        </w:tabs>
        <w:ind w:start="3532" w:hanging="397"/>
      </w:pPr>
      <w:rPr/>
    </w:lvl>
    <w:lvl w:ilvl="8">
      <w:start w:val="1"/>
      <w:numFmt w:val="decimal"/>
      <w:lvlText w:val="%9."/>
      <w:lvlJc w:val="start"/>
      <w:pPr>
        <w:tabs>
          <w:tab w:val="num" w:pos="3572"/>
        </w:tabs>
        <w:ind w:start="3929" w:hanging="397"/>
      </w:pPr>
      <w:rPr/>
    </w:lvl>
  </w:abstractNum>
  <w:abstractNum w:abstractNumId="2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Arial Unicode MS" w:cs="Arial Unicode M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Arial Unicode MS" w:cs="Arial Unicode MS"/>
      <w:b/>
      <w:bCs/>
      <w:sz w:val="48"/>
      <w:szCs w:val="48"/>
    </w:rPr>
  </w:style>
  <w:style w:type="paragraph" w:styleId="Heading2">
    <w:name w:val="Heading 2"/>
    <w:basedOn w:val="Heading"/>
    <w:next w:val="BodyText"/>
    <w:qFormat/>
    <w:pPr>
      <w:spacing w:before="200" w:after="120"/>
      <w:outlineLvl w:val="1"/>
    </w:pPr>
    <w:rPr>
      <w:rFonts w:ascii="Liberation Serif" w:hAnsi="Liberation Serif" w:eastAsia="Arial Unicode MS" w:cs="Arial Unicode MS"/>
      <w:b/>
      <w:bCs/>
      <w:sz w:val="36"/>
      <w:szCs w:val="36"/>
    </w:rPr>
  </w:style>
  <w:style w:type="paragraph" w:styleId="Heading3">
    <w:name w:val="Heading 3"/>
    <w:basedOn w:val="Heading"/>
    <w:next w:val="BodyText"/>
    <w:qFormat/>
    <w:pPr>
      <w:spacing w:before="140" w:after="120"/>
      <w:outlineLvl w:val="2"/>
    </w:pPr>
    <w:rPr>
      <w:rFonts w:ascii="Liberation Serif" w:hAnsi="Liberation Serif" w:eastAsia="Arial Unicode MS" w:cs="Arial Unicode MS"/>
      <w:b/>
      <w:bCs/>
      <w:sz w:val="28"/>
      <w:szCs w:val="28"/>
    </w:rPr>
  </w:style>
  <w:style w:type="character" w:styleId="Hyperlink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articles.plainfieldcs.com/early-workers/bicknell-young/oneness/" TargetMode="External"/><Relationship Id="rId3" Type="http://schemas.openxmlformats.org/officeDocument/2006/relationships/hyperlink" Target="https://bible.plainfieldcs.com/new-testament/john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LibreOffice/24.2.7.2$Linux_X86_64 LibreOffice_project/420$Build-2</Application>
  <AppVersion>15.0000</AppVersion>
  <Pages>1</Pages>
  <Words>123</Words>
  <Characters>569</Characters>
  <CharactersWithSpaces>781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2025-01-18T18:09:06Z</dcterms:created>
  <dc:creator/>
  <dc:description/>
  <dc:language>en-US</dc:language>
  <cp:lastModifiedBy/>
  <dcterms:modified xsi:type="dcterms:W3CDTF">2025-01-18T18:20:21Z</dcterms:modified>
  <cp:revision>1</cp:revision>
  <dc:subject/>
  <dc:title/>
</cp:coreProperties>
</file>